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38" w:rsidRPr="00D6584A" w:rsidRDefault="006E5438" w:rsidP="006E5438">
      <w:pPr>
        <w:rPr>
          <w:rFonts w:ascii="Times New Roman" w:hAnsi="Times New Roman" w:cs="Times New Roman"/>
          <w:b/>
          <w:color w:val="002060"/>
          <w:sz w:val="72"/>
          <w:szCs w:val="72"/>
          <w:lang w:val="uk-UA"/>
        </w:rPr>
      </w:pPr>
      <w:r w:rsidRPr="00D6584A">
        <w:rPr>
          <w:rFonts w:ascii="Times New Roman" w:hAnsi="Times New Roman" w:cs="Times New Roman"/>
          <w:b/>
          <w:color w:val="002060"/>
          <w:sz w:val="72"/>
          <w:szCs w:val="72"/>
          <w:lang w:val="uk-UA"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690880</wp:posOffset>
            </wp:positionV>
            <wp:extent cx="1851660" cy="1828800"/>
            <wp:effectExtent l="19050" t="0" r="0" b="0"/>
            <wp:wrapTight wrapText="bothSides">
              <wp:wrapPolygon edited="0">
                <wp:start x="222" y="0"/>
                <wp:lineTo x="-222" y="3600"/>
                <wp:lineTo x="0" y="21375"/>
                <wp:lineTo x="222" y="21375"/>
                <wp:lineTo x="21111" y="21375"/>
                <wp:lineTo x="21333" y="21375"/>
                <wp:lineTo x="21556" y="19575"/>
                <wp:lineTo x="21556" y="450"/>
                <wp:lineTo x="21111" y="0"/>
                <wp:lineTo x="222" y="0"/>
              </wp:wrapPolygon>
            </wp:wrapTight>
            <wp:docPr id="3" name="Рисунок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82880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63284A" w:rsidRPr="00D6584A">
        <w:rPr>
          <w:rFonts w:ascii="Times New Roman" w:hAnsi="Times New Roman" w:cs="Times New Roman"/>
          <w:b/>
          <w:color w:val="002060"/>
          <w:sz w:val="72"/>
          <w:szCs w:val="72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-470048</wp:posOffset>
            </wp:positionH>
            <wp:positionV relativeFrom="paragraph">
              <wp:posOffset>-489098</wp:posOffset>
            </wp:positionV>
            <wp:extent cx="7610682" cy="10770782"/>
            <wp:effectExtent l="19050" t="0" r="9318" b="0"/>
            <wp:wrapNone/>
            <wp:docPr id="1" name="Рисунок 0" descr="1636961309_30-bogatyr-club-p-fon-detskii-neitralnii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6961309_30-bogatyr-club-p-fon-detskii-neitralnii-3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15855" cy="10778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584A">
        <w:rPr>
          <w:rFonts w:ascii="Times New Roman" w:hAnsi="Times New Roman" w:cs="Times New Roman"/>
          <w:b/>
          <w:color w:val="002060"/>
          <w:sz w:val="72"/>
          <w:szCs w:val="72"/>
          <w:lang w:val="uk-UA"/>
        </w:rPr>
        <w:t xml:space="preserve">    « </w:t>
      </w:r>
      <w:r w:rsidR="0063284A" w:rsidRPr="00D6584A">
        <w:rPr>
          <w:rFonts w:ascii="Times New Roman" w:hAnsi="Times New Roman" w:cs="Times New Roman"/>
          <w:b/>
          <w:color w:val="002060"/>
          <w:sz w:val="72"/>
          <w:szCs w:val="72"/>
          <w:lang w:val="uk-UA"/>
        </w:rPr>
        <w:t xml:space="preserve">Інклюзія, </w:t>
      </w:r>
    </w:p>
    <w:p w:rsidR="006E5438" w:rsidRPr="00D6584A" w:rsidRDefault="0063284A" w:rsidP="006E5438">
      <w:pPr>
        <w:rPr>
          <w:rFonts w:ascii="Times New Roman" w:hAnsi="Times New Roman" w:cs="Times New Roman"/>
          <w:b/>
          <w:color w:val="002060"/>
          <w:sz w:val="56"/>
          <w:szCs w:val="56"/>
          <w:lang w:val="uk-UA"/>
        </w:rPr>
      </w:pPr>
      <w:r w:rsidRPr="00D6584A">
        <w:rPr>
          <w:rFonts w:ascii="Times New Roman" w:hAnsi="Times New Roman" w:cs="Times New Roman"/>
          <w:b/>
          <w:color w:val="002060"/>
          <w:sz w:val="56"/>
          <w:szCs w:val="56"/>
          <w:lang w:val="uk-UA"/>
        </w:rPr>
        <w:t xml:space="preserve">або «особлива» дитина </w:t>
      </w:r>
    </w:p>
    <w:p w:rsidR="0063284A" w:rsidRPr="00D6584A" w:rsidRDefault="006E5438" w:rsidP="006E5438">
      <w:pPr>
        <w:rPr>
          <w:rFonts w:ascii="Times New Roman" w:hAnsi="Times New Roman" w:cs="Times New Roman"/>
          <w:b/>
          <w:color w:val="002060"/>
          <w:sz w:val="56"/>
          <w:szCs w:val="56"/>
          <w:lang w:val="uk-UA"/>
        </w:rPr>
      </w:pPr>
      <w:r w:rsidRPr="00D6584A">
        <w:rPr>
          <w:rFonts w:ascii="Times New Roman" w:hAnsi="Times New Roman" w:cs="Times New Roman"/>
          <w:b/>
          <w:color w:val="002060"/>
          <w:sz w:val="56"/>
          <w:szCs w:val="56"/>
          <w:lang w:val="uk-UA"/>
        </w:rPr>
        <w:t xml:space="preserve">                               </w:t>
      </w:r>
      <w:r w:rsidR="0063284A" w:rsidRPr="00D6584A">
        <w:rPr>
          <w:rFonts w:ascii="Times New Roman" w:hAnsi="Times New Roman" w:cs="Times New Roman"/>
          <w:b/>
          <w:color w:val="002060"/>
          <w:sz w:val="56"/>
          <w:szCs w:val="56"/>
          <w:lang w:val="uk-UA"/>
        </w:rPr>
        <w:t>серед нас</w:t>
      </w:r>
      <w:r w:rsidRPr="00D6584A">
        <w:rPr>
          <w:rFonts w:ascii="Times New Roman" w:hAnsi="Times New Roman" w:cs="Times New Roman"/>
          <w:b/>
          <w:color w:val="002060"/>
          <w:sz w:val="56"/>
          <w:szCs w:val="56"/>
          <w:lang w:val="uk-UA"/>
        </w:rPr>
        <w:t>»</w:t>
      </w:r>
    </w:p>
    <w:p w:rsidR="0063284A" w:rsidRPr="00D6584A" w:rsidRDefault="0063284A" w:rsidP="006328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8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Кожна дитина – </w:t>
      </w:r>
      <w:r w:rsidRPr="00D6584A">
        <w:rPr>
          <w:rFonts w:ascii="Times New Roman" w:hAnsi="Times New Roman" w:cs="Times New Roman"/>
          <w:sz w:val="28"/>
          <w:szCs w:val="28"/>
          <w:lang w:val="uk-UA"/>
        </w:rPr>
        <w:t>це найбільший та найцінніший скарб для своїх батьків та родичів, а всі діти разом – це скарб суспільства, і від того, наскільки ми цінуємо та поважаємо кожного – залежить і наше життя у майбутньому.</w:t>
      </w:r>
    </w:p>
    <w:p w:rsidR="006E5438" w:rsidRPr="00D6584A" w:rsidRDefault="0063284A" w:rsidP="006328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84A">
        <w:rPr>
          <w:rFonts w:ascii="Times New Roman" w:hAnsi="Times New Roman" w:cs="Times New Roman"/>
          <w:sz w:val="28"/>
          <w:szCs w:val="28"/>
          <w:lang w:val="uk-UA"/>
        </w:rPr>
        <w:t xml:space="preserve">Наш світ не такий безхмарний та яскравий, як нам іноді хочеться його бачити і ми, люди, намагаємося закрити очі та не помічати деяких його особливостей, думаючи, що нас це не стосується і нам це не потрібно. Однією із таких «особливостей», яка довгий час була приховано є «інвалідність», зокрема, дитяча інвалідність. Термін «інвалідність» сьогодні є некоректним та не рекомендованим до вживання, адже це в деякій мірі образливо для людини. На зміну цій термінології прийшли сучасні - «дитина з особливими освітніми потребами», «дитина з інвалідністю». </w:t>
      </w:r>
    </w:p>
    <w:p w:rsidR="0063284A" w:rsidRPr="00D6584A" w:rsidRDefault="0063284A" w:rsidP="0063284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6584A">
        <w:rPr>
          <w:rFonts w:ascii="Times New Roman" w:hAnsi="Times New Roman" w:cs="Times New Roman"/>
          <w:i/>
          <w:sz w:val="28"/>
          <w:szCs w:val="28"/>
          <w:lang w:val="uk-UA"/>
        </w:rPr>
        <w:t>До цієї категорії належать:</w:t>
      </w:r>
    </w:p>
    <w:p w:rsidR="0063284A" w:rsidRPr="00D6584A" w:rsidRDefault="0063284A" w:rsidP="0063284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658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r w:rsidRPr="00D6584A">
        <w:rPr>
          <w:rFonts w:ascii="Times New Roman" w:hAnsi="Times New Roman" w:cs="Times New Roman"/>
          <w:i/>
          <w:sz w:val="28"/>
          <w:szCs w:val="28"/>
          <w:lang w:val="uk-UA"/>
        </w:rPr>
        <w:t>діти із порушеннями слуху (глухі, зі зниженим слухом);</w:t>
      </w:r>
    </w:p>
    <w:p w:rsidR="0063284A" w:rsidRPr="00D6584A" w:rsidRDefault="0063284A" w:rsidP="0063284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6584A">
        <w:rPr>
          <w:rFonts w:ascii="Times New Roman" w:hAnsi="Times New Roman" w:cs="Times New Roman"/>
          <w:i/>
          <w:sz w:val="28"/>
          <w:szCs w:val="28"/>
          <w:lang w:val="uk-UA"/>
        </w:rPr>
        <w:t>- діти із порушеннями зору (сліпі, зі зниженим зором);</w:t>
      </w:r>
    </w:p>
    <w:p w:rsidR="0063284A" w:rsidRPr="00D6584A" w:rsidRDefault="0063284A" w:rsidP="0063284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6584A">
        <w:rPr>
          <w:rFonts w:ascii="Times New Roman" w:hAnsi="Times New Roman" w:cs="Times New Roman"/>
          <w:i/>
          <w:sz w:val="28"/>
          <w:szCs w:val="28"/>
          <w:lang w:val="uk-UA"/>
        </w:rPr>
        <w:t>- діти із порушеннями мовлення;</w:t>
      </w:r>
    </w:p>
    <w:p w:rsidR="0063284A" w:rsidRPr="00D6584A" w:rsidRDefault="0063284A" w:rsidP="0063284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6584A">
        <w:rPr>
          <w:rFonts w:ascii="Times New Roman" w:hAnsi="Times New Roman" w:cs="Times New Roman"/>
          <w:i/>
          <w:sz w:val="28"/>
          <w:szCs w:val="28"/>
          <w:lang w:val="uk-UA"/>
        </w:rPr>
        <w:t>- діти із порушеннями опорно-рухового апарату;</w:t>
      </w:r>
    </w:p>
    <w:p w:rsidR="0063284A" w:rsidRPr="00D6584A" w:rsidRDefault="0063284A" w:rsidP="0063284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6584A">
        <w:rPr>
          <w:rFonts w:ascii="Times New Roman" w:hAnsi="Times New Roman" w:cs="Times New Roman"/>
          <w:i/>
          <w:sz w:val="28"/>
          <w:szCs w:val="28"/>
          <w:lang w:val="uk-UA"/>
        </w:rPr>
        <w:t>- діти із розумовою відсталістю;</w:t>
      </w:r>
    </w:p>
    <w:p w:rsidR="0063284A" w:rsidRPr="00D6584A" w:rsidRDefault="0063284A" w:rsidP="0063284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6584A">
        <w:rPr>
          <w:rFonts w:ascii="Times New Roman" w:hAnsi="Times New Roman" w:cs="Times New Roman"/>
          <w:i/>
          <w:sz w:val="28"/>
          <w:szCs w:val="28"/>
          <w:lang w:val="uk-UA"/>
        </w:rPr>
        <w:t>- діти із затримкою психічного розвитку</w:t>
      </w:r>
    </w:p>
    <w:p w:rsidR="0063284A" w:rsidRPr="00D6584A" w:rsidRDefault="005A60F2" w:rsidP="006328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84A">
        <w:rPr>
          <w:rFonts w:ascii="Times New Roman" w:hAnsi="Times New Roman" w:cs="Times New Roman"/>
          <w:sz w:val="28"/>
          <w:szCs w:val="28"/>
          <w:lang w:val="uk-UA" w:eastAsia="uk-U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1379855</wp:posOffset>
            </wp:positionH>
            <wp:positionV relativeFrom="paragraph">
              <wp:posOffset>1278890</wp:posOffset>
            </wp:positionV>
            <wp:extent cx="3797935" cy="1318260"/>
            <wp:effectExtent l="19050" t="0" r="0" b="0"/>
            <wp:wrapNone/>
            <wp:docPr id="5" name="Рисунок 4" descr="karty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ynk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7935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284A" w:rsidRPr="00D6584A">
        <w:rPr>
          <w:rFonts w:ascii="Times New Roman" w:hAnsi="Times New Roman" w:cs="Times New Roman"/>
          <w:sz w:val="28"/>
          <w:szCs w:val="28"/>
          <w:lang w:val="uk-UA"/>
        </w:rPr>
        <w:t>Наявність спеціальних груп, спеціальних дитячих садків, інтернатних закладів не повною мірою задовольняє рівність прав на освіту дітей, які мають особливості психофізичного розвитку, не завжди відповідає їх запитам і суспільним потребам. Тому в світі, зокрема і в Україні, впроваджується в практику інклюзивна освіта ( інклюзія).</w:t>
      </w:r>
    </w:p>
    <w:p w:rsidR="005A60F2" w:rsidRPr="00D6584A" w:rsidRDefault="005A60F2" w:rsidP="0063284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60F2" w:rsidRPr="00D6584A" w:rsidRDefault="005A60F2" w:rsidP="0063284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84A" w:rsidRPr="00D6584A" w:rsidRDefault="005A60F2" w:rsidP="006328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84A">
        <w:rPr>
          <w:rFonts w:ascii="Times New Roman" w:hAnsi="Times New Roman" w:cs="Times New Roman"/>
          <w:b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-469900</wp:posOffset>
            </wp:positionH>
            <wp:positionV relativeFrom="paragraph">
              <wp:posOffset>-488950</wp:posOffset>
            </wp:positionV>
            <wp:extent cx="7604125" cy="10770235"/>
            <wp:effectExtent l="19050" t="0" r="0" b="0"/>
            <wp:wrapNone/>
            <wp:docPr id="2" name="Рисунок 0" descr="1636961309_30-bogatyr-club-p-fon-detskii-neitralnii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6961309_30-bogatyr-club-p-fon-detskii-neitralnii-3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4125" cy="1077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284A" w:rsidRPr="00D6584A">
        <w:rPr>
          <w:rFonts w:ascii="Times New Roman" w:hAnsi="Times New Roman" w:cs="Times New Roman"/>
          <w:b/>
          <w:sz w:val="28"/>
          <w:szCs w:val="28"/>
          <w:lang w:val="uk-UA"/>
        </w:rPr>
        <w:t>Інклюзивна освіта</w:t>
      </w:r>
      <w:r w:rsidR="0063284A" w:rsidRPr="00D6584A">
        <w:rPr>
          <w:rFonts w:ascii="Times New Roman" w:hAnsi="Times New Roman" w:cs="Times New Roman"/>
          <w:sz w:val="28"/>
          <w:szCs w:val="28"/>
          <w:lang w:val="uk-UA"/>
        </w:rPr>
        <w:t xml:space="preserve"> — це розширення участі всіх дітей, у тому числі з особливостями психофізичного розвитку, в освітньому процесі. Вона передбачає істотні зміни в культурі, політиці та практичній діяльності навчальних закладів.</w:t>
      </w:r>
    </w:p>
    <w:p w:rsidR="0063284A" w:rsidRPr="00D6584A" w:rsidRDefault="0063284A" w:rsidP="006328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84A">
        <w:rPr>
          <w:rFonts w:ascii="Times New Roman" w:hAnsi="Times New Roman" w:cs="Times New Roman"/>
          <w:sz w:val="28"/>
          <w:szCs w:val="28"/>
          <w:lang w:val="uk-UA"/>
        </w:rPr>
        <w:t>Одним із аспектів інклюзивної освіти є забезпечення ефективності навчання та виховання дітей з особливостями психофізичного розвитку в загальноосвітньому закладі. Увага зосереджується на соціалізації дітей цієї категорії та досягненні якості навчально-виховного процесу. Сучасні навчальні заклади та освітня система мають відповідати потребам усіх дітей. Змінюється не малюк, а система.</w:t>
      </w:r>
    </w:p>
    <w:p w:rsidR="0063284A" w:rsidRPr="00D6584A" w:rsidRDefault="0063284A" w:rsidP="006328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84A">
        <w:rPr>
          <w:rFonts w:ascii="Times New Roman" w:hAnsi="Times New Roman" w:cs="Times New Roman"/>
          <w:b/>
          <w:sz w:val="28"/>
          <w:szCs w:val="28"/>
          <w:lang w:val="uk-UA"/>
        </w:rPr>
        <w:t>Основна мета інклюзії</w:t>
      </w:r>
      <w:r w:rsidRPr="00D6584A">
        <w:rPr>
          <w:rFonts w:ascii="Times New Roman" w:hAnsi="Times New Roman" w:cs="Times New Roman"/>
          <w:sz w:val="28"/>
          <w:szCs w:val="28"/>
          <w:lang w:val="uk-UA"/>
        </w:rPr>
        <w:t xml:space="preserve"> – якісні зміни в розвитку дітей, що мають особливості освітні потреби.</w:t>
      </w:r>
    </w:p>
    <w:p w:rsidR="0063284A" w:rsidRPr="00D6584A" w:rsidRDefault="0063284A" w:rsidP="006328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84A">
        <w:rPr>
          <w:rFonts w:ascii="Times New Roman" w:hAnsi="Times New Roman" w:cs="Times New Roman"/>
          <w:sz w:val="28"/>
          <w:szCs w:val="28"/>
          <w:lang w:val="uk-UA"/>
        </w:rPr>
        <w:t xml:space="preserve">Ми маємо досвід європейських країн, де люди з особливими потребами </w:t>
      </w:r>
      <w:proofErr w:type="spellStart"/>
      <w:r w:rsidRPr="00D6584A">
        <w:rPr>
          <w:rFonts w:ascii="Times New Roman" w:hAnsi="Times New Roman" w:cs="Times New Roman"/>
          <w:sz w:val="28"/>
          <w:szCs w:val="28"/>
          <w:lang w:val="uk-UA"/>
        </w:rPr>
        <w:t>вчаться</w:t>
      </w:r>
      <w:proofErr w:type="spellEnd"/>
      <w:r w:rsidRPr="00D6584A">
        <w:rPr>
          <w:rFonts w:ascii="Times New Roman" w:hAnsi="Times New Roman" w:cs="Times New Roman"/>
          <w:sz w:val="28"/>
          <w:szCs w:val="28"/>
          <w:lang w:val="uk-UA"/>
        </w:rPr>
        <w:t xml:space="preserve">, працюють, створюють сім’ї, виховують власних дітей. Нажаль, у нас це тільки окремі </w:t>
      </w:r>
      <w:bookmarkStart w:id="0" w:name="_GoBack"/>
      <w:bookmarkEnd w:id="0"/>
      <w:r w:rsidRPr="00D6584A">
        <w:rPr>
          <w:rFonts w:ascii="Times New Roman" w:hAnsi="Times New Roman" w:cs="Times New Roman"/>
          <w:sz w:val="28"/>
          <w:szCs w:val="28"/>
          <w:lang w:val="uk-UA"/>
        </w:rPr>
        <w:t>випадки. Багато хто із людей мають стереотипну думку радянських часів, що таких дітей чи дорослих треба ізолювати від світу, аби інші не лякалися, не тицяли на них пальцем, не засуджували.</w:t>
      </w:r>
    </w:p>
    <w:p w:rsidR="006E5438" w:rsidRPr="00D6584A" w:rsidRDefault="0063284A" w:rsidP="006328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84A">
        <w:rPr>
          <w:rFonts w:ascii="Times New Roman" w:hAnsi="Times New Roman" w:cs="Times New Roman"/>
          <w:sz w:val="28"/>
          <w:szCs w:val="28"/>
          <w:lang w:val="uk-UA"/>
        </w:rPr>
        <w:t>Те, як ми будемо ставитися до дітей та людей із особливими освітніми потребами, залежить від виховання, від того, чи навчимо ми своїх дітей толерантного поводження з тими, у кого гірший зір, слух, хто не може ходити, хто бачить свій власний світ, хто може гірше розуміти навчальний матеріал, але тих, що також мають серце, переживають емоції і мріють – кожен про своє. Ми, батьки, повинні навчити наших дітей з повагою ставитися до тих, хто трішки інакший, допомагати їм, підтримувати, дружити та любити їх.</w:t>
      </w:r>
    </w:p>
    <w:p w:rsidR="006E5438" w:rsidRPr="00D6584A" w:rsidRDefault="0063284A" w:rsidP="006E54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584A">
        <w:rPr>
          <w:rFonts w:ascii="Times New Roman" w:hAnsi="Times New Roman" w:cs="Times New Roman"/>
          <w:b/>
          <w:sz w:val="28"/>
          <w:szCs w:val="28"/>
          <w:lang w:val="uk-UA"/>
        </w:rPr>
        <w:t>Кожна дитина має рівні права на життя та освіту.</w:t>
      </w:r>
    </w:p>
    <w:p w:rsidR="00E07546" w:rsidRPr="00D6584A" w:rsidRDefault="006E5438" w:rsidP="006E54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584A">
        <w:rPr>
          <w:rFonts w:ascii="Times New Roman" w:hAnsi="Times New Roman" w:cs="Times New Roman"/>
          <w:b/>
          <w:sz w:val="28"/>
          <w:szCs w:val="28"/>
          <w:lang w:val="uk-UA"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818515</wp:posOffset>
            </wp:positionV>
            <wp:extent cx="2486025" cy="1838960"/>
            <wp:effectExtent l="19050" t="0" r="9525" b="0"/>
            <wp:wrapNone/>
            <wp:docPr id="4" name="Рисунок 3" descr="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3896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63284A" w:rsidRPr="00D6584A">
        <w:rPr>
          <w:rFonts w:ascii="Times New Roman" w:hAnsi="Times New Roman" w:cs="Times New Roman"/>
          <w:b/>
          <w:sz w:val="28"/>
          <w:szCs w:val="28"/>
          <w:lang w:val="uk-UA"/>
        </w:rPr>
        <w:t>Слід пам’ятати, що</w:t>
      </w:r>
      <w:r w:rsidR="00D6584A" w:rsidRPr="00D658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284A" w:rsidRPr="00D6584A">
        <w:rPr>
          <w:rFonts w:ascii="Times New Roman" w:hAnsi="Times New Roman" w:cs="Times New Roman"/>
          <w:b/>
          <w:sz w:val="28"/>
          <w:szCs w:val="28"/>
          <w:lang w:val="uk-UA"/>
        </w:rPr>
        <w:t>особлива дитина – це не вирок, а виклик суспільству!</w:t>
      </w:r>
    </w:p>
    <w:p w:rsidR="006E5438" w:rsidRPr="00D6584A" w:rsidRDefault="006E5438" w:rsidP="006E54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5438" w:rsidRPr="00D6584A" w:rsidRDefault="006E5438" w:rsidP="006E54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5438" w:rsidRPr="00D6584A" w:rsidRDefault="006E5438" w:rsidP="006E54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5438" w:rsidRPr="00D6584A" w:rsidRDefault="006E5438" w:rsidP="006E54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5438" w:rsidRPr="00D6584A" w:rsidRDefault="006E5438" w:rsidP="006E54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5438" w:rsidRPr="00D6584A" w:rsidRDefault="006E5438" w:rsidP="006E54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5438" w:rsidRPr="00D6584A" w:rsidRDefault="006E5438" w:rsidP="006E54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5438" w:rsidRPr="00D6584A" w:rsidRDefault="006E5438" w:rsidP="006E5438">
      <w:pPr>
        <w:spacing w:line="240" w:lineRule="auto"/>
        <w:jc w:val="right"/>
        <w:rPr>
          <w:rFonts w:ascii="Monotype Corsiva" w:hAnsi="Monotype Corsiva" w:cs="Times New Roman"/>
          <w:b/>
          <w:color w:val="002060"/>
          <w:sz w:val="36"/>
          <w:szCs w:val="36"/>
          <w:lang w:val="uk-UA"/>
        </w:rPr>
      </w:pPr>
      <w:r w:rsidRPr="00D6584A">
        <w:rPr>
          <w:rFonts w:ascii="Monotype Corsiva" w:hAnsi="Monotype Corsiva" w:cs="Times New Roman"/>
          <w:b/>
          <w:color w:val="002060"/>
          <w:sz w:val="36"/>
          <w:szCs w:val="36"/>
          <w:lang w:val="uk-UA"/>
        </w:rPr>
        <w:t>Вчитель-логопед</w:t>
      </w:r>
    </w:p>
    <w:p w:rsidR="006E5438" w:rsidRPr="00D6584A" w:rsidRDefault="006E5438" w:rsidP="006E5438">
      <w:pPr>
        <w:spacing w:line="240" w:lineRule="auto"/>
        <w:jc w:val="right"/>
        <w:rPr>
          <w:rFonts w:ascii="Monotype Corsiva" w:hAnsi="Monotype Corsiva" w:cs="Times New Roman"/>
          <w:b/>
          <w:color w:val="002060"/>
          <w:sz w:val="36"/>
          <w:szCs w:val="36"/>
          <w:lang w:val="uk-UA"/>
        </w:rPr>
      </w:pPr>
      <w:r w:rsidRPr="00D6584A">
        <w:rPr>
          <w:rFonts w:ascii="Monotype Corsiva" w:hAnsi="Monotype Corsiva" w:cs="Times New Roman"/>
          <w:b/>
          <w:color w:val="002060"/>
          <w:sz w:val="36"/>
          <w:szCs w:val="36"/>
          <w:lang w:val="uk-UA"/>
        </w:rPr>
        <w:t>Наталія Вогнива</w:t>
      </w:r>
    </w:p>
    <w:sectPr w:rsidR="006E5438" w:rsidRPr="00D6584A" w:rsidSect="006328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4A"/>
    <w:rsid w:val="001217F2"/>
    <w:rsid w:val="0013133C"/>
    <w:rsid w:val="00142F5D"/>
    <w:rsid w:val="00283FE3"/>
    <w:rsid w:val="003B5AA5"/>
    <w:rsid w:val="004D5AAA"/>
    <w:rsid w:val="0059147A"/>
    <w:rsid w:val="005A60F2"/>
    <w:rsid w:val="0063284A"/>
    <w:rsid w:val="006E5438"/>
    <w:rsid w:val="008D49BE"/>
    <w:rsid w:val="00D6584A"/>
    <w:rsid w:val="00DD10BF"/>
    <w:rsid w:val="00DE4A22"/>
    <w:rsid w:val="00DF7409"/>
    <w:rsid w:val="00E07546"/>
    <w:rsid w:val="00E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BBD5B-0ACC-47CE-A24B-28FE83BA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2038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PC</cp:lastModifiedBy>
  <cp:revision>2</cp:revision>
  <dcterms:created xsi:type="dcterms:W3CDTF">2023-09-07T10:01:00Z</dcterms:created>
  <dcterms:modified xsi:type="dcterms:W3CDTF">2023-09-07T10:01:00Z</dcterms:modified>
</cp:coreProperties>
</file>